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A79E8" w14:textId="77777777" w:rsidR="00962DBC" w:rsidRDefault="00962DBC" w:rsidP="00962DBC">
      <w:pPr>
        <w:ind w:right="1700"/>
        <w:jc w:val="center"/>
        <w:rPr>
          <w:rFonts w:ascii="Times New Roman" w:hAnsi="Times New Roman" w:cs="Times New Roman"/>
          <w:b/>
          <w:bCs/>
          <w:sz w:val="28"/>
          <w:szCs w:val="28"/>
        </w:rPr>
      </w:pPr>
      <w:r>
        <w:rPr>
          <w:rFonts w:ascii="Times New Roman" w:hAnsi="Times New Roman" w:cs="Times New Roman"/>
          <w:b/>
          <w:bCs/>
          <w:sz w:val="28"/>
          <w:szCs w:val="28"/>
        </w:rPr>
        <w:t>Gen Free Charter for Primary Schools</w:t>
      </w:r>
    </w:p>
    <w:p w14:paraId="2D939897" w14:textId="77777777" w:rsidR="00962DBC" w:rsidRDefault="00962DBC" w:rsidP="00962DBC">
      <w:pPr>
        <w:ind w:right="1700"/>
        <w:jc w:val="center"/>
        <w:rPr>
          <w:rFonts w:ascii="Times New Roman" w:hAnsi="Times New Roman" w:cs="Times New Roman"/>
          <w:i/>
          <w:iCs/>
          <w:sz w:val="28"/>
          <w:szCs w:val="28"/>
        </w:rPr>
      </w:pPr>
      <w:r>
        <w:rPr>
          <w:rFonts w:ascii="Times New Roman" w:hAnsi="Times New Roman" w:cs="Times New Roman"/>
          <w:i/>
          <w:iCs/>
          <w:sz w:val="28"/>
          <w:szCs w:val="28"/>
        </w:rPr>
        <w:t>“Free from smartphones, free from social media and free to be kids.”</w:t>
      </w:r>
    </w:p>
    <w:p w14:paraId="1251B47F" w14:textId="77777777" w:rsidR="00962DBC" w:rsidRDefault="00962DBC" w:rsidP="00962DBC">
      <w:pPr>
        <w:ind w:right="1700"/>
        <w:rPr>
          <w:rFonts w:ascii="Times New Roman" w:hAnsi="Times New Roman" w:cs="Times New Roman"/>
          <w:sz w:val="28"/>
          <w:szCs w:val="28"/>
        </w:rPr>
      </w:pPr>
    </w:p>
    <w:p w14:paraId="6386253B" w14:textId="77777777" w:rsidR="00962DBC" w:rsidRDefault="00962DBC" w:rsidP="00962DBC">
      <w:pPr>
        <w:spacing w:line="276" w:lineRule="auto"/>
        <w:ind w:right="1700"/>
        <w:rPr>
          <w:rFonts w:ascii="Times New Roman" w:hAnsi="Times New Roman" w:cs="Times New Roman"/>
          <w:sz w:val="28"/>
          <w:szCs w:val="28"/>
        </w:rPr>
      </w:pPr>
      <w:r>
        <w:rPr>
          <w:rFonts w:ascii="Times New Roman" w:hAnsi="Times New Roman" w:cs="Times New Roman"/>
          <w:sz w:val="28"/>
          <w:szCs w:val="28"/>
        </w:rPr>
        <w:t>Press Release</w:t>
      </w:r>
    </w:p>
    <w:p w14:paraId="2C4F3202" w14:textId="77777777" w:rsidR="00962DBC" w:rsidRDefault="00962DBC" w:rsidP="00962DBC">
      <w:pPr>
        <w:spacing w:line="276" w:lineRule="auto"/>
        <w:ind w:right="1700"/>
        <w:rPr>
          <w:rFonts w:ascii="Times New Roman" w:hAnsi="Times New Roman" w:cs="Times New Roman"/>
          <w:sz w:val="28"/>
          <w:szCs w:val="28"/>
        </w:rPr>
      </w:pPr>
      <w:r>
        <w:rPr>
          <w:rFonts w:ascii="Times New Roman" w:hAnsi="Times New Roman" w:cs="Times New Roman"/>
          <w:sz w:val="28"/>
          <w:szCs w:val="28"/>
        </w:rPr>
        <w:t>For immediate Release</w:t>
      </w:r>
    </w:p>
    <w:p w14:paraId="753E4DF1" w14:textId="77777777" w:rsidR="00962DBC" w:rsidRDefault="00962DBC" w:rsidP="00962DBC">
      <w:pPr>
        <w:spacing w:line="276" w:lineRule="auto"/>
        <w:ind w:right="1700"/>
        <w:rPr>
          <w:rFonts w:ascii="Times New Roman" w:hAnsi="Times New Roman" w:cs="Times New Roman"/>
          <w:sz w:val="28"/>
          <w:szCs w:val="28"/>
        </w:rPr>
      </w:pPr>
    </w:p>
    <w:p w14:paraId="724100DF" w14:textId="609C3DD7" w:rsidR="00962DBC" w:rsidRDefault="00962DBC" w:rsidP="00962DBC">
      <w:pPr>
        <w:spacing w:line="276" w:lineRule="auto"/>
        <w:ind w:right="1700"/>
        <w:rPr>
          <w:rFonts w:ascii="Times New Roman" w:hAnsi="Times New Roman" w:cs="Times New Roman"/>
          <w:sz w:val="28"/>
          <w:szCs w:val="28"/>
        </w:rPr>
      </w:pPr>
      <w:r>
        <w:rPr>
          <w:rFonts w:ascii="Times New Roman" w:hAnsi="Times New Roman" w:cs="Times New Roman"/>
          <w:sz w:val="28"/>
          <w:szCs w:val="28"/>
        </w:rPr>
        <w:t xml:space="preserve">The combined primary schools of </w:t>
      </w:r>
      <w:proofErr w:type="gramStart"/>
      <w:r>
        <w:rPr>
          <w:rFonts w:ascii="Times New Roman" w:hAnsi="Times New Roman" w:cs="Times New Roman"/>
          <w:sz w:val="28"/>
          <w:szCs w:val="28"/>
        </w:rPr>
        <w:t>City</w:t>
      </w:r>
      <w:proofErr w:type="gramEnd"/>
      <w:r>
        <w:rPr>
          <w:rFonts w:ascii="Times New Roman" w:hAnsi="Times New Roman" w:cs="Times New Roman"/>
          <w:sz w:val="28"/>
          <w:szCs w:val="28"/>
        </w:rPr>
        <w:t xml:space="preserve"> and County in collaboration with </w:t>
      </w:r>
      <w:proofErr w:type="spellStart"/>
      <w:r>
        <w:rPr>
          <w:rFonts w:ascii="Times New Roman" w:hAnsi="Times New Roman" w:cs="Times New Roman"/>
          <w:sz w:val="28"/>
          <w:szCs w:val="28"/>
        </w:rPr>
        <w:t>Barnardos</w:t>
      </w:r>
      <w:proofErr w:type="spellEnd"/>
      <w:r>
        <w:rPr>
          <w:rFonts w:ascii="Times New Roman" w:hAnsi="Times New Roman" w:cs="Times New Roman"/>
          <w:sz w:val="28"/>
          <w:szCs w:val="28"/>
        </w:rPr>
        <w:t xml:space="preserve"> have today launched the voluntary </w:t>
      </w:r>
      <w:r>
        <w:rPr>
          <w:rFonts w:ascii="Times New Roman" w:hAnsi="Times New Roman" w:cs="Times New Roman"/>
          <w:i/>
          <w:iCs/>
          <w:sz w:val="28"/>
          <w:szCs w:val="28"/>
        </w:rPr>
        <w:t>Gen Free Charter</w:t>
      </w:r>
      <w:r>
        <w:rPr>
          <w:rFonts w:ascii="Times New Roman" w:hAnsi="Times New Roman" w:cs="Times New Roman"/>
          <w:sz w:val="28"/>
          <w:szCs w:val="28"/>
        </w:rPr>
        <w:t xml:space="preserve"> for all primary school children across the county. The charter aims to support and empower parents to connect their children to the things that matter, instead of their smartphones. The charter has three </w:t>
      </w:r>
      <w:proofErr w:type="gramStart"/>
      <w:r>
        <w:rPr>
          <w:rFonts w:ascii="Times New Roman" w:hAnsi="Times New Roman" w:cs="Times New Roman"/>
          <w:sz w:val="28"/>
          <w:szCs w:val="28"/>
        </w:rPr>
        <w:t>pillars;</w:t>
      </w:r>
      <w:proofErr w:type="gramEnd"/>
    </w:p>
    <w:p w14:paraId="42CB61A0"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r>
        <w:rPr>
          <w:rFonts w:ascii="Times New Roman" w:eastAsia="Times New Roman" w:hAnsi="Times New Roman" w:cs="Times New Roman"/>
          <w:color w:val="222222"/>
          <w:sz w:val="28"/>
          <w:szCs w:val="28"/>
          <w:lang w:val="en-GB" w:eastAsia="en-GB"/>
        </w:rPr>
        <w:t>1) No smartphones while in primary school.</w:t>
      </w:r>
    </w:p>
    <w:p w14:paraId="0F6CFF49"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r>
        <w:rPr>
          <w:rFonts w:ascii="Times New Roman" w:eastAsia="Times New Roman" w:hAnsi="Times New Roman" w:cs="Times New Roman"/>
          <w:color w:val="222222"/>
          <w:sz w:val="28"/>
          <w:szCs w:val="28"/>
          <w:lang w:val="en-GB" w:eastAsia="en-GB"/>
        </w:rPr>
        <w:t>2) No social media while in primary school.</w:t>
      </w:r>
    </w:p>
    <w:p w14:paraId="638A43EC"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r>
        <w:rPr>
          <w:rFonts w:ascii="Times New Roman" w:eastAsia="Times New Roman" w:hAnsi="Times New Roman" w:cs="Times New Roman"/>
          <w:color w:val="222222"/>
          <w:sz w:val="28"/>
          <w:szCs w:val="28"/>
          <w:lang w:val="en-GB" w:eastAsia="en-GB"/>
        </w:rPr>
        <w:t>3) Respect the age ratings on video games.</w:t>
      </w:r>
    </w:p>
    <w:p w14:paraId="4A5C9B9C"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5DCA9892" w14:textId="77777777" w:rsidR="00962DBC" w:rsidRDefault="00962DBC" w:rsidP="00962DBC">
      <w:pPr>
        <w:shd w:val="clear" w:color="auto" w:fill="FFFFFF"/>
        <w:spacing w:line="276" w:lineRule="auto"/>
        <w:rPr>
          <w:rFonts w:ascii="Times New Roman" w:eastAsia="Times New Roman" w:hAnsi="Times New Roman" w:cs="Times New Roman"/>
          <w:i/>
          <w:iCs/>
          <w:color w:val="222222"/>
          <w:sz w:val="28"/>
          <w:szCs w:val="28"/>
          <w:lang w:val="en-GB" w:eastAsia="en-GB"/>
        </w:rPr>
      </w:pPr>
      <w:r>
        <w:rPr>
          <w:rFonts w:ascii="Times New Roman" w:eastAsia="Times New Roman" w:hAnsi="Times New Roman" w:cs="Times New Roman"/>
          <w:color w:val="222222"/>
          <w:sz w:val="28"/>
          <w:szCs w:val="28"/>
          <w:lang w:val="en-GB" w:eastAsia="en-GB"/>
        </w:rPr>
        <w:t xml:space="preserve">We are calling our primary aged children </w:t>
      </w:r>
      <w:r>
        <w:rPr>
          <w:rFonts w:ascii="Times New Roman" w:eastAsia="Times New Roman" w:hAnsi="Times New Roman" w:cs="Times New Roman"/>
          <w:i/>
          <w:iCs/>
          <w:color w:val="222222"/>
          <w:sz w:val="28"/>
          <w:szCs w:val="28"/>
          <w:lang w:val="en-GB" w:eastAsia="en-GB"/>
        </w:rPr>
        <w:t xml:space="preserve">Gen Free - </w:t>
      </w:r>
      <w:r>
        <w:rPr>
          <w:rFonts w:ascii="Times New Roman" w:hAnsi="Times New Roman" w:cs="Times New Roman"/>
          <w:i/>
          <w:iCs/>
          <w:sz w:val="28"/>
          <w:szCs w:val="28"/>
        </w:rPr>
        <w:t>Free from smartphones, Free from social media and Free to be kids.</w:t>
      </w:r>
    </w:p>
    <w:p w14:paraId="404BFE44"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3E665FC1" w14:textId="4DE546E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r>
        <w:rPr>
          <w:rFonts w:ascii="Times New Roman" w:eastAsia="Times New Roman" w:hAnsi="Times New Roman" w:cs="Times New Roman"/>
          <w:color w:val="222222"/>
          <w:sz w:val="28"/>
          <w:szCs w:val="28"/>
          <w:lang w:val="en-GB" w:eastAsia="en-GB"/>
        </w:rPr>
        <w:t xml:space="preserve">The primary schools in </w:t>
      </w:r>
      <w:r w:rsidR="003744E2">
        <w:rPr>
          <w:rFonts w:ascii="Times New Roman" w:eastAsia="Times New Roman" w:hAnsi="Times New Roman" w:cs="Times New Roman"/>
          <w:color w:val="222222"/>
          <w:sz w:val="28"/>
          <w:szCs w:val="28"/>
          <w:lang w:val="en-GB" w:eastAsia="en-GB"/>
        </w:rPr>
        <w:t>city</w:t>
      </w:r>
      <w:r>
        <w:rPr>
          <w:rFonts w:ascii="Times New Roman" w:eastAsia="Times New Roman" w:hAnsi="Times New Roman" w:cs="Times New Roman"/>
          <w:color w:val="222222"/>
          <w:sz w:val="28"/>
          <w:szCs w:val="28"/>
          <w:lang w:val="en-GB" w:eastAsia="en-GB"/>
        </w:rPr>
        <w:t xml:space="preserve"> have taken this step as they have experienced growing concern around smartphones and social media in their classrooms. While creating their recent </w:t>
      </w:r>
      <w:r>
        <w:rPr>
          <w:rFonts w:ascii="Times New Roman" w:eastAsia="Times New Roman" w:hAnsi="Times New Roman" w:cs="Times New Roman"/>
          <w:i/>
          <w:iCs/>
          <w:color w:val="222222"/>
          <w:sz w:val="28"/>
          <w:szCs w:val="28"/>
          <w:lang w:val="en-GB" w:eastAsia="en-GB"/>
        </w:rPr>
        <w:t>Action Plan on Bullying</w:t>
      </w:r>
      <w:r>
        <w:rPr>
          <w:rFonts w:ascii="Times New Roman" w:eastAsia="Times New Roman" w:hAnsi="Times New Roman" w:cs="Times New Roman"/>
          <w:color w:val="222222"/>
          <w:sz w:val="28"/>
          <w:szCs w:val="28"/>
          <w:lang w:val="en-GB" w:eastAsia="en-GB"/>
        </w:rPr>
        <w:t xml:space="preserve"> the Department of Education found that cyberbullying was the biggest concern for parents of young people. In addition to bullying, teachers are reporting a decrease in attention levels in classrooms, as well as a decrease in children’s ability to perform basic motor skills such as holding a </w:t>
      </w:r>
      <w:proofErr w:type="gramStart"/>
      <w:r>
        <w:rPr>
          <w:rFonts w:ascii="Times New Roman" w:eastAsia="Times New Roman" w:hAnsi="Times New Roman" w:cs="Times New Roman"/>
          <w:color w:val="222222"/>
          <w:sz w:val="28"/>
          <w:szCs w:val="28"/>
          <w:lang w:val="en-GB" w:eastAsia="en-GB"/>
        </w:rPr>
        <w:t>pencil, or</w:t>
      </w:r>
      <w:proofErr w:type="gramEnd"/>
      <w:r>
        <w:rPr>
          <w:rFonts w:ascii="Times New Roman" w:eastAsia="Times New Roman" w:hAnsi="Times New Roman" w:cs="Times New Roman"/>
          <w:color w:val="222222"/>
          <w:sz w:val="28"/>
          <w:szCs w:val="28"/>
          <w:lang w:val="en-GB" w:eastAsia="en-GB"/>
        </w:rPr>
        <w:t xml:space="preserve"> throwing a ball. </w:t>
      </w:r>
      <w:proofErr w:type="spellStart"/>
      <w:r>
        <w:rPr>
          <w:rFonts w:ascii="Times New Roman" w:eastAsia="Times New Roman" w:hAnsi="Times New Roman" w:cs="Times New Roman"/>
          <w:color w:val="222222"/>
          <w:sz w:val="28"/>
          <w:szCs w:val="28"/>
          <w:lang w:val="en-GB" w:eastAsia="en-GB"/>
        </w:rPr>
        <w:t>Dr.</w:t>
      </w:r>
      <w:proofErr w:type="spellEnd"/>
      <w:r>
        <w:rPr>
          <w:rFonts w:ascii="Times New Roman" w:eastAsia="Times New Roman" w:hAnsi="Times New Roman" w:cs="Times New Roman"/>
          <w:color w:val="222222"/>
          <w:sz w:val="28"/>
          <w:szCs w:val="28"/>
          <w:lang w:val="en-GB" w:eastAsia="en-GB"/>
        </w:rPr>
        <w:t xml:space="preserve"> Brian Barron the principal of </w:t>
      </w:r>
      <w:proofErr w:type="spellStart"/>
      <w:r>
        <w:rPr>
          <w:rFonts w:ascii="Times New Roman" w:eastAsia="Times New Roman" w:hAnsi="Times New Roman" w:cs="Times New Roman"/>
          <w:color w:val="222222"/>
          <w:sz w:val="28"/>
          <w:szCs w:val="28"/>
          <w:lang w:val="en-GB" w:eastAsia="en-GB"/>
        </w:rPr>
        <w:t>Portlaw</w:t>
      </w:r>
      <w:proofErr w:type="spellEnd"/>
      <w:r>
        <w:rPr>
          <w:rFonts w:ascii="Times New Roman" w:eastAsia="Times New Roman" w:hAnsi="Times New Roman" w:cs="Times New Roman"/>
          <w:color w:val="222222"/>
          <w:sz w:val="28"/>
          <w:szCs w:val="28"/>
          <w:lang w:val="en-GB" w:eastAsia="en-GB"/>
        </w:rPr>
        <w:t xml:space="preserve"> National School said </w:t>
      </w:r>
      <w:proofErr w:type="gramStart"/>
      <w:r>
        <w:rPr>
          <w:rFonts w:ascii="Times New Roman" w:eastAsia="Times New Roman" w:hAnsi="Times New Roman" w:cs="Times New Roman"/>
          <w:color w:val="222222"/>
          <w:sz w:val="28"/>
          <w:szCs w:val="28"/>
          <w:lang w:val="en-GB" w:eastAsia="en-GB"/>
        </w:rPr>
        <w:t>that,</w:t>
      </w:r>
      <w:proofErr w:type="gramEnd"/>
      <w:r>
        <w:rPr>
          <w:rFonts w:ascii="Times New Roman" w:eastAsia="Times New Roman" w:hAnsi="Times New Roman" w:cs="Times New Roman"/>
          <w:color w:val="222222"/>
          <w:sz w:val="28"/>
          <w:szCs w:val="28"/>
          <w:lang w:val="en-GB" w:eastAsia="en-GB"/>
        </w:rPr>
        <w:t xml:space="preserve"> “I’m very concerned that our children are becoming inactive and sedentary by spending too much time on screens each day. With social media we are exposing our children to often inappropriate and troubling content that they are just not ready to negotiate”.</w:t>
      </w:r>
    </w:p>
    <w:p w14:paraId="78743BE9"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1E2B60D1"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012DFF7B"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37CBA7B3" w14:textId="6FDDDBB7" w:rsidR="00962DBC" w:rsidRPr="003744E2" w:rsidRDefault="00962DBC" w:rsidP="00962DBC">
      <w:pPr>
        <w:shd w:val="clear" w:color="auto" w:fill="FFFFFF"/>
        <w:spacing w:line="276"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Triona Daly principal of St. Ursula’s Ursuline primary school in Waterford City said “more and more we are seeing young children experiencing issues around anxiety. I have seen first-hand that many of these issues are due to the influence of social media. Many primary school children don't yet have the emotional maturity to deal with the pressures that social media </w:t>
      </w:r>
      <w:proofErr w:type="gramStart"/>
      <w:r>
        <w:rPr>
          <w:rFonts w:ascii="Times New Roman" w:hAnsi="Times New Roman" w:cs="Times New Roman"/>
          <w:color w:val="222222"/>
          <w:sz w:val="28"/>
          <w:szCs w:val="28"/>
          <w:shd w:val="clear" w:color="auto" w:fill="FFFFFF"/>
        </w:rPr>
        <w:t>bring</w:t>
      </w:r>
      <w:proofErr w:type="gramEnd"/>
      <w:r>
        <w:rPr>
          <w:rFonts w:ascii="Times New Roman" w:hAnsi="Times New Roman" w:cs="Times New Roman"/>
          <w:color w:val="222222"/>
          <w:sz w:val="28"/>
          <w:szCs w:val="28"/>
          <w:shd w:val="clear" w:color="auto" w:fill="FFFFFF"/>
        </w:rPr>
        <w:t xml:space="preserve">. Over the last few years, primary school children are </w:t>
      </w:r>
      <w:proofErr w:type="gramStart"/>
      <w:r>
        <w:rPr>
          <w:rFonts w:ascii="Times New Roman" w:hAnsi="Times New Roman" w:cs="Times New Roman"/>
          <w:color w:val="222222"/>
          <w:sz w:val="28"/>
          <w:szCs w:val="28"/>
          <w:shd w:val="clear" w:color="auto" w:fill="FFFFFF"/>
        </w:rPr>
        <w:t>presenting</w:t>
      </w:r>
      <w:proofErr w:type="gramEnd"/>
      <w:r>
        <w:rPr>
          <w:rFonts w:ascii="Times New Roman" w:hAnsi="Times New Roman" w:cs="Times New Roman"/>
          <w:color w:val="222222"/>
          <w:sz w:val="28"/>
          <w:szCs w:val="28"/>
          <w:shd w:val="clear" w:color="auto" w:fill="FFFFFF"/>
        </w:rPr>
        <w:t xml:space="preserve"> with issues that were previously deemed to be more 'teenage issues'. Self-harming and cyber-bullying are just some of the problematic issues we're dealing with on a regular basis. No matter what adults do to try to protect children online, children can still be exposed to age-inappropriate content. I feel it's now essential to introduce this charter that will benefit the Well-being of all primary school pupils."</w:t>
      </w:r>
    </w:p>
    <w:p w14:paraId="02AC5089" w14:textId="681C07E3"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r>
        <w:rPr>
          <w:rFonts w:ascii="Times New Roman" w:eastAsia="Times New Roman" w:hAnsi="Times New Roman" w:cs="Times New Roman"/>
          <w:color w:val="222222"/>
          <w:sz w:val="28"/>
          <w:szCs w:val="28"/>
          <w:lang w:val="en-GB" w:eastAsia="en-GB"/>
        </w:rPr>
        <w:t xml:space="preserve">Each school in Waterford will organise the charter in their own way, but the main point is that schools are working with parents to help them make the difficult decision to not get their child a smartphone or allow them onto social media. </w:t>
      </w:r>
      <w:proofErr w:type="spellStart"/>
      <w:r>
        <w:rPr>
          <w:rFonts w:ascii="Times New Roman" w:eastAsia="Times New Roman" w:hAnsi="Times New Roman" w:cs="Times New Roman"/>
          <w:color w:val="222222"/>
          <w:sz w:val="28"/>
          <w:szCs w:val="28"/>
          <w:lang w:val="en-GB" w:eastAsia="en-GB"/>
        </w:rPr>
        <w:t>Dr.</w:t>
      </w:r>
      <w:proofErr w:type="spellEnd"/>
      <w:r>
        <w:rPr>
          <w:rFonts w:ascii="Times New Roman" w:eastAsia="Times New Roman" w:hAnsi="Times New Roman" w:cs="Times New Roman"/>
          <w:color w:val="222222"/>
          <w:sz w:val="28"/>
          <w:szCs w:val="28"/>
          <w:lang w:val="en-GB" w:eastAsia="en-GB"/>
        </w:rPr>
        <w:t xml:space="preserve"> Barron said that “it is very difficult for parents to say no, especially when other children in the class have phones and are on social media. Our hope is that this charter will encourage parents to start a conversation amongst themselves and to empower them to draw a line for their children. This charter is not about no technology for children, it is very specifically about smart phones, social media and age-appropriate video games”.</w:t>
      </w:r>
    </w:p>
    <w:p w14:paraId="18C10131" w14:textId="77777777" w:rsidR="003744E2" w:rsidRDefault="003744E2"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279A4D0C"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r>
        <w:rPr>
          <w:rFonts w:ascii="Times New Roman" w:eastAsia="Times New Roman" w:hAnsi="Times New Roman" w:cs="Times New Roman"/>
          <w:color w:val="222222"/>
          <w:sz w:val="28"/>
          <w:szCs w:val="28"/>
          <w:lang w:val="en-GB" w:eastAsia="en-GB"/>
        </w:rPr>
        <w:t>From September 1</w:t>
      </w:r>
      <w:r>
        <w:rPr>
          <w:rFonts w:ascii="Times New Roman" w:eastAsia="Times New Roman" w:hAnsi="Times New Roman" w:cs="Times New Roman"/>
          <w:color w:val="222222"/>
          <w:sz w:val="28"/>
          <w:szCs w:val="28"/>
          <w:vertAlign w:val="superscript"/>
          <w:lang w:val="en-GB" w:eastAsia="en-GB"/>
        </w:rPr>
        <w:t>st</w:t>
      </w:r>
      <w:r>
        <w:rPr>
          <w:rFonts w:ascii="Times New Roman" w:eastAsia="Times New Roman" w:hAnsi="Times New Roman" w:cs="Times New Roman"/>
          <w:color w:val="222222"/>
          <w:sz w:val="28"/>
          <w:szCs w:val="28"/>
          <w:lang w:val="en-GB" w:eastAsia="en-GB"/>
        </w:rPr>
        <w:t xml:space="preserve"> each primary school in Waterford will display the </w:t>
      </w:r>
      <w:r>
        <w:rPr>
          <w:rFonts w:ascii="Times New Roman" w:eastAsia="Times New Roman" w:hAnsi="Times New Roman" w:cs="Times New Roman"/>
          <w:i/>
          <w:iCs/>
          <w:color w:val="222222"/>
          <w:sz w:val="28"/>
          <w:szCs w:val="28"/>
          <w:lang w:val="en-GB" w:eastAsia="en-GB"/>
        </w:rPr>
        <w:t xml:space="preserve">Gen Free Charter </w:t>
      </w:r>
      <w:r>
        <w:rPr>
          <w:rFonts w:ascii="Times New Roman" w:eastAsia="Times New Roman" w:hAnsi="Times New Roman" w:cs="Times New Roman"/>
          <w:color w:val="222222"/>
          <w:sz w:val="28"/>
          <w:szCs w:val="28"/>
          <w:lang w:val="en-GB" w:eastAsia="en-GB"/>
        </w:rPr>
        <w:t xml:space="preserve">in its school and will invite parents to sign up, by filling in the family charter and displaying it at home. This is a first step in Co. Waterford that the primary schools intend to continue through cooperation with parent groups and </w:t>
      </w:r>
      <w:proofErr w:type="spellStart"/>
      <w:r>
        <w:rPr>
          <w:rFonts w:ascii="Times New Roman" w:eastAsia="Times New Roman" w:hAnsi="Times New Roman" w:cs="Times New Roman"/>
          <w:color w:val="222222"/>
          <w:sz w:val="28"/>
          <w:szCs w:val="28"/>
          <w:lang w:val="en-GB" w:eastAsia="en-GB"/>
        </w:rPr>
        <w:t>Barnardos</w:t>
      </w:r>
      <w:proofErr w:type="spellEnd"/>
      <w:r>
        <w:rPr>
          <w:rFonts w:ascii="Times New Roman" w:eastAsia="Times New Roman" w:hAnsi="Times New Roman" w:cs="Times New Roman"/>
          <w:color w:val="222222"/>
          <w:sz w:val="28"/>
          <w:szCs w:val="28"/>
          <w:lang w:val="en-GB" w:eastAsia="en-GB"/>
        </w:rPr>
        <w:t>.</w:t>
      </w:r>
    </w:p>
    <w:p w14:paraId="658A7E75"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0D2228B9" w14:textId="77777777" w:rsidR="00962DBC" w:rsidRDefault="00962DBC" w:rsidP="00962DBC">
      <w:pPr>
        <w:shd w:val="clear" w:color="auto" w:fill="FFFFFF"/>
        <w:spacing w:line="276" w:lineRule="auto"/>
        <w:rPr>
          <w:rFonts w:ascii="Times New Roman" w:eastAsia="Times New Roman" w:hAnsi="Times New Roman" w:cs="Times New Roman"/>
          <w:color w:val="222222"/>
          <w:sz w:val="28"/>
          <w:szCs w:val="28"/>
          <w:lang w:val="en-GB" w:eastAsia="en-GB"/>
        </w:rPr>
      </w:pPr>
    </w:p>
    <w:p w14:paraId="7280E8FE" w14:textId="77777777" w:rsidR="00962DBC" w:rsidRDefault="00962DBC" w:rsidP="00962DBC">
      <w:pPr>
        <w:ind w:right="1700"/>
        <w:rPr>
          <w:rFonts w:ascii="Times New Roman" w:hAnsi="Times New Roman" w:cs="Times New Roman"/>
          <w:sz w:val="28"/>
          <w:szCs w:val="28"/>
        </w:rPr>
      </w:pPr>
    </w:p>
    <w:p w14:paraId="4E4F49EB" w14:textId="276B7D02" w:rsidR="002A0F85" w:rsidRPr="003744E2" w:rsidRDefault="00962DBC" w:rsidP="003744E2">
      <w:pPr>
        <w:ind w:right="1700"/>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sectPr w:rsidR="002A0F85" w:rsidRPr="003744E2" w:rsidSect="001D20A1">
      <w:headerReference w:type="even" r:id="rId6"/>
      <w:headerReference w:type="default" r:id="rId7"/>
      <w:footerReference w:type="even" r:id="rId8"/>
      <w:footerReference w:type="default" r:id="rId9"/>
      <w:headerReference w:type="first" r:id="rId10"/>
      <w:footerReference w:type="first" r:id="rId11"/>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48F8E" w14:textId="77777777" w:rsidR="00252DD5" w:rsidRDefault="00252DD5" w:rsidP="002B1501">
      <w:pPr>
        <w:spacing w:after="0" w:line="240" w:lineRule="auto"/>
      </w:pPr>
      <w:r>
        <w:separator/>
      </w:r>
    </w:p>
  </w:endnote>
  <w:endnote w:type="continuationSeparator" w:id="0">
    <w:p w14:paraId="6DEA9092" w14:textId="77777777" w:rsidR="00252DD5" w:rsidRDefault="00252DD5" w:rsidP="002B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D0E1B" w14:textId="77777777" w:rsidR="001A6FFA" w:rsidRDefault="001A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DCB14" w14:textId="77777777" w:rsidR="001A6FFA" w:rsidRDefault="001A6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D144B" w14:textId="77777777" w:rsidR="001A6FFA" w:rsidRDefault="001A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D82DF" w14:textId="77777777" w:rsidR="00252DD5" w:rsidRDefault="00252DD5" w:rsidP="002B1501">
      <w:pPr>
        <w:spacing w:after="0" w:line="240" w:lineRule="auto"/>
      </w:pPr>
      <w:r>
        <w:separator/>
      </w:r>
    </w:p>
  </w:footnote>
  <w:footnote w:type="continuationSeparator" w:id="0">
    <w:p w14:paraId="7FD0B9F5" w14:textId="77777777" w:rsidR="00252DD5" w:rsidRDefault="00252DD5" w:rsidP="002B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87DD4" w14:textId="77777777" w:rsidR="001A6FFA" w:rsidRDefault="001A6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383DA" w14:textId="5EA00760" w:rsidR="001A6FFA" w:rsidRPr="001A6FFA" w:rsidRDefault="001A6FFA">
    <w:pPr>
      <w:pStyle w:val="Header"/>
      <w:rPr>
        <w:sz w:val="16"/>
        <w:szCs w:val="16"/>
      </w:rPr>
    </w:pPr>
    <w:r w:rsidRPr="001A6FFA">
      <w:rPr>
        <w:rStyle w:val="Emphasis"/>
        <w:rFonts w:ascii="Arial" w:hAnsi="Arial" w:cs="Arial"/>
        <w:color w:val="44546A"/>
        <w:sz w:val="16"/>
        <w:szCs w:val="16"/>
        <w:shd w:val="clear" w:color="auto" w:fill="FFFFFF"/>
      </w:rPr>
      <w:t>The content of these policies is provided for information purposes only and does not constitute legal or other advice. Whilst IPPN have reviewed these policies which were shared by our members, it does not take responsibility for any inaccuracies. The onus is on the school to ensure that any policy is up to date and aligns with the latest guidance from the respective government departments and relevant state agencies. All school policies should be approved and ratified by the Board of Management prior to publication.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851A8" w14:textId="77777777" w:rsidR="001A6FFA" w:rsidRDefault="001A6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1"/>
    <w:rsid w:val="00102778"/>
    <w:rsid w:val="001A6FFA"/>
    <w:rsid w:val="001D20A1"/>
    <w:rsid w:val="00232D35"/>
    <w:rsid w:val="00252DD5"/>
    <w:rsid w:val="002A0F85"/>
    <w:rsid w:val="002B1501"/>
    <w:rsid w:val="003744E2"/>
    <w:rsid w:val="00374836"/>
    <w:rsid w:val="00463C7A"/>
    <w:rsid w:val="004C03E4"/>
    <w:rsid w:val="005B6FED"/>
    <w:rsid w:val="005F6683"/>
    <w:rsid w:val="0061301A"/>
    <w:rsid w:val="008471AA"/>
    <w:rsid w:val="008C635E"/>
    <w:rsid w:val="00962DBC"/>
    <w:rsid w:val="009944E0"/>
    <w:rsid w:val="009B7A4D"/>
    <w:rsid w:val="00A029D3"/>
    <w:rsid w:val="00A115A1"/>
    <w:rsid w:val="00AB2E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FA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1"/>
    <w:pPr>
      <w:spacing w:line="25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501"/>
    <w:pPr>
      <w:tabs>
        <w:tab w:val="center" w:pos="4513"/>
        <w:tab w:val="right" w:pos="9026"/>
      </w:tabs>
      <w:spacing w:after="0" w:line="240" w:lineRule="auto"/>
    </w:pPr>
    <w:rPr>
      <w:rFonts w:eastAsiaTheme="minorHAnsi"/>
      <w:kern w:val="2"/>
      <w:lang w:val="en-IE"/>
      <w14:ligatures w14:val="standardContextual"/>
    </w:rPr>
  </w:style>
  <w:style w:type="character" w:customStyle="1" w:styleId="HeaderChar">
    <w:name w:val="Header Char"/>
    <w:basedOn w:val="DefaultParagraphFont"/>
    <w:link w:val="Header"/>
    <w:uiPriority w:val="99"/>
    <w:rsid w:val="002B1501"/>
  </w:style>
  <w:style w:type="paragraph" w:styleId="Footer">
    <w:name w:val="footer"/>
    <w:basedOn w:val="Normal"/>
    <w:link w:val="FooterChar"/>
    <w:uiPriority w:val="99"/>
    <w:unhideWhenUsed/>
    <w:rsid w:val="002B1501"/>
    <w:pPr>
      <w:tabs>
        <w:tab w:val="center" w:pos="4513"/>
        <w:tab w:val="right" w:pos="9026"/>
      </w:tabs>
      <w:spacing w:after="0" w:line="240" w:lineRule="auto"/>
    </w:pPr>
    <w:rPr>
      <w:rFonts w:eastAsiaTheme="minorHAnsi"/>
      <w:kern w:val="2"/>
      <w:lang w:val="en-IE"/>
      <w14:ligatures w14:val="standardContextual"/>
    </w:rPr>
  </w:style>
  <w:style w:type="character" w:customStyle="1" w:styleId="FooterChar">
    <w:name w:val="Footer Char"/>
    <w:basedOn w:val="DefaultParagraphFont"/>
    <w:link w:val="Footer"/>
    <w:uiPriority w:val="99"/>
    <w:rsid w:val="002B1501"/>
  </w:style>
  <w:style w:type="paragraph" w:customStyle="1" w:styleId="Default">
    <w:name w:val="Default"/>
    <w:rsid w:val="002A0F85"/>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Emphasis">
    <w:name w:val="Emphasis"/>
    <w:basedOn w:val="DefaultParagraphFont"/>
    <w:uiPriority w:val="20"/>
    <w:qFormat/>
    <w:rsid w:val="001A6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714351">
      <w:bodyDiv w:val="1"/>
      <w:marLeft w:val="0"/>
      <w:marRight w:val="0"/>
      <w:marTop w:val="0"/>
      <w:marBottom w:val="0"/>
      <w:divBdr>
        <w:top w:val="none" w:sz="0" w:space="0" w:color="auto"/>
        <w:left w:val="none" w:sz="0" w:space="0" w:color="auto"/>
        <w:bottom w:val="none" w:sz="0" w:space="0" w:color="auto"/>
        <w:right w:val="none" w:sz="0" w:space="0" w:color="auto"/>
      </w:divBdr>
    </w:div>
    <w:div w:id="504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IPPN</cp:keywords>
  <dc:description>The IPPN recognises the contents and aspirations of Circular Letter 0045/2019 and the subsequent document – Preparation for Teaching and Learning – Guidance for All Primary and Special Schools. These plans are offered as a guidance tool - a support offered by members for members and are not designed to replace or reduce the collegial professional dialogue and planning that is expected of schools and supported by Oide and the Department of Education and Skills. We thank the colleague who volunteered this but the IPPN does not take responsibility for errors within or the failure of this document to reflect accurately best practice or latest thinking.</dc:description>
  <cp:lastModifiedBy/>
  <cp:revision>1</cp:revision>
  <dcterms:created xsi:type="dcterms:W3CDTF">2024-06-11T09:29:00Z</dcterms:created>
  <dcterms:modified xsi:type="dcterms:W3CDTF">2024-06-11T09:29:00Z</dcterms:modified>
</cp:coreProperties>
</file>